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E6BA1" w14:textId="600281E5" w:rsidR="001E5D22" w:rsidRPr="00017217" w:rsidRDefault="00B24098" w:rsidP="00EB7EDC">
      <w:pPr>
        <w:jc w:val="center"/>
        <w:rPr>
          <w:u w:val="single"/>
        </w:rPr>
      </w:pPr>
      <w:r w:rsidRPr="00017217">
        <w:rPr>
          <w:u w:val="single"/>
        </w:rPr>
        <w:t xml:space="preserve">APT-Sepsis Facility </w:t>
      </w:r>
      <w:r w:rsidR="00EB7EDC" w:rsidRPr="00017217">
        <w:rPr>
          <w:u w:val="single"/>
        </w:rPr>
        <w:t>T</w:t>
      </w:r>
      <w:r w:rsidRPr="00017217">
        <w:rPr>
          <w:u w:val="single"/>
        </w:rPr>
        <w:t>raining</w:t>
      </w:r>
      <w:r w:rsidR="00EB7EDC" w:rsidRPr="00017217">
        <w:rPr>
          <w:u w:val="single"/>
        </w:rPr>
        <w:t xml:space="preserve"> Plan</w:t>
      </w:r>
    </w:p>
    <w:p w14:paraId="41C0DD9B" w14:textId="30A3F8B7" w:rsidR="00B24098" w:rsidRPr="00017217" w:rsidRDefault="00B24098"/>
    <w:p w14:paraId="1D8964D7" w14:textId="742C3ED0" w:rsidR="0082066A" w:rsidRPr="00017217" w:rsidRDefault="0082066A">
      <w:pPr>
        <w:rPr>
          <w:u w:val="single"/>
        </w:rPr>
      </w:pPr>
      <w:r w:rsidRPr="00017217">
        <w:rPr>
          <w:u w:val="single"/>
        </w:rPr>
        <w:t>Duration:</w:t>
      </w:r>
    </w:p>
    <w:p w14:paraId="5D817C01" w14:textId="2AC32F34" w:rsidR="00B24098" w:rsidRPr="00017217" w:rsidRDefault="00B24098">
      <w:r w:rsidRPr="00017217">
        <w:t>2 days (likely Tues/Wed and Thurs/Fri)</w:t>
      </w:r>
    </w:p>
    <w:p w14:paraId="1CF6ADEB" w14:textId="3E7AC38C" w:rsidR="0082066A" w:rsidRPr="00017217" w:rsidRDefault="0082066A"/>
    <w:p w14:paraId="27471C46" w14:textId="6125F9CF" w:rsidR="0082066A" w:rsidRPr="00017217" w:rsidRDefault="0082066A">
      <w:pPr>
        <w:rPr>
          <w:u w:val="single"/>
        </w:rPr>
      </w:pPr>
      <w:r w:rsidRPr="00017217">
        <w:rPr>
          <w:u w:val="single"/>
        </w:rPr>
        <w:t>Key:</w:t>
      </w:r>
    </w:p>
    <w:p w14:paraId="07292758" w14:textId="099FC57B" w:rsidR="0082066A" w:rsidRPr="00017217" w:rsidRDefault="0082066A" w:rsidP="0082066A">
      <w:pPr>
        <w:pStyle w:val="ListParagraph"/>
        <w:numPr>
          <w:ilvl w:val="0"/>
          <w:numId w:val="1"/>
        </w:numPr>
      </w:pPr>
      <w:r w:rsidRPr="00017217">
        <w:t>Slides will make up the flipcharts for continued champion-led training sessions</w:t>
      </w:r>
    </w:p>
    <w:p w14:paraId="52C49085" w14:textId="5D2FDFD8" w:rsidR="0082066A" w:rsidRPr="00017217" w:rsidRDefault="0082066A" w:rsidP="0082066A">
      <w:pPr>
        <w:pStyle w:val="ListParagraph"/>
        <w:numPr>
          <w:ilvl w:val="0"/>
          <w:numId w:val="1"/>
        </w:numPr>
      </w:pPr>
      <w:r w:rsidRPr="00017217">
        <w:t>Videos</w:t>
      </w:r>
    </w:p>
    <w:p w14:paraId="5F111F89" w14:textId="55353FF8" w:rsidR="0082066A" w:rsidRPr="00017217" w:rsidRDefault="0082066A" w:rsidP="0082066A">
      <w:pPr>
        <w:pStyle w:val="ListParagraph"/>
        <w:numPr>
          <w:ilvl w:val="0"/>
          <w:numId w:val="1"/>
        </w:numPr>
      </w:pPr>
      <w:r w:rsidRPr="00017217">
        <w:t>Practical/simulations</w:t>
      </w:r>
    </w:p>
    <w:p w14:paraId="6711D562" w14:textId="323407F7" w:rsidR="00B24098" w:rsidRPr="00017217" w:rsidRDefault="00B24098"/>
    <w:p w14:paraId="31B36F0D" w14:textId="77777777" w:rsidR="00B24098" w:rsidRPr="00017217" w:rsidRDefault="00B24098">
      <w:pPr>
        <w:rPr>
          <w:b/>
          <w:bCs/>
          <w:u w:val="single"/>
        </w:rPr>
      </w:pPr>
      <w:r w:rsidRPr="00017217">
        <w:rPr>
          <w:b/>
          <w:bCs/>
          <w:u w:val="single"/>
        </w:rPr>
        <w:t>Day 1:</w:t>
      </w:r>
    </w:p>
    <w:p w14:paraId="71C2276E" w14:textId="77777777" w:rsidR="00B24098" w:rsidRPr="00017217" w:rsidRDefault="00B24098"/>
    <w:p w14:paraId="6B7576FF" w14:textId="77777777" w:rsidR="00B24098" w:rsidRPr="00017217" w:rsidRDefault="00B24098">
      <w:r w:rsidRPr="00017217">
        <w:t xml:space="preserve">08:30 – 09:00: </w:t>
      </w:r>
      <w:r w:rsidRPr="00017217">
        <w:tab/>
        <w:t>Registration</w:t>
      </w:r>
    </w:p>
    <w:p w14:paraId="34A835F2" w14:textId="77777777" w:rsidR="00B24098" w:rsidRPr="00017217" w:rsidRDefault="00B24098"/>
    <w:p w14:paraId="11224FC5" w14:textId="4D93DFD9" w:rsidR="00B24098" w:rsidRPr="00017217" w:rsidRDefault="00B24098">
      <w:r w:rsidRPr="00017217">
        <w:t>09:00 – 09:20:</w:t>
      </w:r>
      <w:r w:rsidRPr="00017217">
        <w:tab/>
      </w:r>
      <w:r w:rsidRPr="00017217">
        <w:tab/>
        <w:t>Introduction to APT-Sepsis</w:t>
      </w:r>
    </w:p>
    <w:p w14:paraId="4DA88667" w14:textId="77777777" w:rsidR="00B24098" w:rsidRPr="00017217" w:rsidRDefault="00B24098"/>
    <w:p w14:paraId="742AAB35" w14:textId="75395A27" w:rsidR="00B24098" w:rsidRPr="00017217" w:rsidRDefault="00B24098">
      <w:pPr>
        <w:rPr>
          <w:u w:val="single"/>
        </w:rPr>
      </w:pPr>
      <w:r w:rsidRPr="00017217">
        <w:rPr>
          <w:u w:val="single"/>
        </w:rPr>
        <w:t>Module 1: Hand hygiene at every moment (</w:t>
      </w:r>
      <w:r w:rsidRPr="00017217">
        <w:rPr>
          <w:b/>
          <w:bCs/>
          <w:u w:val="single"/>
        </w:rPr>
        <w:t>all staff</w:t>
      </w:r>
      <w:r w:rsidRPr="00017217">
        <w:rPr>
          <w:u w:val="single"/>
        </w:rPr>
        <w:t>):</w:t>
      </w:r>
    </w:p>
    <w:p w14:paraId="6E2207DA" w14:textId="2A94156E" w:rsidR="00B24098" w:rsidRPr="00017217" w:rsidRDefault="00B24098"/>
    <w:p w14:paraId="0E06F1B5" w14:textId="122F7781" w:rsidR="00B24098" w:rsidRPr="00017217" w:rsidRDefault="00B24098" w:rsidP="00B24098">
      <w:pPr>
        <w:ind w:left="2160" w:hanging="2160"/>
      </w:pPr>
      <w:r w:rsidRPr="00017217">
        <w:t>Set up:</w:t>
      </w:r>
      <w:r w:rsidRPr="00017217">
        <w:tab/>
        <w:t>Hand hygiene posters on walls, hand hygiene station in room, UV lights and lotion, APT-Sepsis Pocket reference at each seat</w:t>
      </w:r>
    </w:p>
    <w:p w14:paraId="52D0A121" w14:textId="28C2453C" w:rsidR="00B24098" w:rsidRPr="00017217" w:rsidRDefault="00B24098"/>
    <w:p w14:paraId="3FE6C4E5" w14:textId="3E18D3EB" w:rsidR="00B24098" w:rsidRPr="00017217" w:rsidRDefault="00B24098">
      <w:r w:rsidRPr="00017217">
        <w:t>09:20 – 09:40:</w:t>
      </w:r>
      <w:r w:rsidRPr="00017217">
        <w:tab/>
      </w:r>
      <w:r w:rsidRPr="00017217">
        <w:tab/>
        <w:t>Why perform hand hygiene?</w:t>
      </w:r>
    </w:p>
    <w:p w14:paraId="465378B6" w14:textId="0B4AAAFF" w:rsidR="00B24098" w:rsidRPr="00017217" w:rsidRDefault="00B24098"/>
    <w:p w14:paraId="4A8EBA0C" w14:textId="2F6A6BDD" w:rsidR="00B24098" w:rsidRPr="00017217" w:rsidRDefault="00B24098">
      <w:r w:rsidRPr="00017217">
        <w:t>09:40 – 10:00:</w:t>
      </w:r>
      <w:r w:rsidRPr="00017217">
        <w:tab/>
      </w:r>
      <w:r w:rsidRPr="00017217">
        <w:tab/>
        <w:t>When to perform hand hygiene (5 moments for hand hygiene)</w:t>
      </w:r>
    </w:p>
    <w:p w14:paraId="4972350F" w14:textId="412B6C87" w:rsidR="00B24098" w:rsidRPr="00017217" w:rsidRDefault="00B24098"/>
    <w:p w14:paraId="39EF43B2" w14:textId="09381A2C" w:rsidR="00B24098" w:rsidRPr="00017217" w:rsidRDefault="00B24098">
      <w:r w:rsidRPr="00017217">
        <w:t xml:space="preserve">10:00 – 10:30: </w:t>
      </w:r>
      <w:r w:rsidRPr="00017217">
        <w:tab/>
        <w:t>How to perform hand hygiene (plus hand hygiene dance)</w:t>
      </w:r>
    </w:p>
    <w:p w14:paraId="32E5E844" w14:textId="7233A384" w:rsidR="00B24098" w:rsidRPr="00017217" w:rsidRDefault="00B24098"/>
    <w:p w14:paraId="4214EADA" w14:textId="77777777" w:rsidR="00B24098" w:rsidRPr="00017217" w:rsidRDefault="00B24098"/>
    <w:p w14:paraId="252F998E" w14:textId="2D5C85C0" w:rsidR="00B24098" w:rsidRPr="00017217" w:rsidRDefault="00B24098">
      <w:r w:rsidRPr="00017217">
        <w:t>10:30 – 11:00:</w:t>
      </w:r>
      <w:r w:rsidRPr="00017217">
        <w:tab/>
      </w:r>
      <w:r w:rsidRPr="00017217">
        <w:tab/>
        <w:t>BREAK</w:t>
      </w:r>
    </w:p>
    <w:p w14:paraId="1DFF69B4" w14:textId="37827640" w:rsidR="00B24098" w:rsidRPr="00017217" w:rsidRDefault="00B24098"/>
    <w:p w14:paraId="22FF52EA" w14:textId="77777777" w:rsidR="00B24098" w:rsidRPr="00017217" w:rsidRDefault="00B24098"/>
    <w:p w14:paraId="64102CFA" w14:textId="632D4052" w:rsidR="00B24098" w:rsidRPr="00017217" w:rsidRDefault="00B24098">
      <w:r w:rsidRPr="00017217">
        <w:t>11:10 – 11:20:</w:t>
      </w:r>
      <w:r w:rsidRPr="00017217">
        <w:tab/>
      </w:r>
      <w:r w:rsidRPr="00017217">
        <w:tab/>
        <w:t>Hand hygiene video</w:t>
      </w:r>
    </w:p>
    <w:p w14:paraId="229B7B00" w14:textId="5A097682" w:rsidR="00B24098" w:rsidRPr="00017217" w:rsidRDefault="00B24098"/>
    <w:p w14:paraId="38144892" w14:textId="7FE9032A" w:rsidR="00B24098" w:rsidRPr="00017217" w:rsidRDefault="00B24098">
      <w:r w:rsidRPr="00017217">
        <w:t>11:20 – 12:30:</w:t>
      </w:r>
      <w:r w:rsidRPr="00017217">
        <w:tab/>
      </w:r>
      <w:r w:rsidRPr="00017217">
        <w:tab/>
        <w:t>Hand hygiene practical</w:t>
      </w:r>
    </w:p>
    <w:p w14:paraId="0F35F135" w14:textId="77777777" w:rsidR="00B24098" w:rsidRPr="00017217" w:rsidRDefault="00B24098"/>
    <w:p w14:paraId="512563B5" w14:textId="77777777" w:rsidR="00B24098" w:rsidRPr="00017217" w:rsidRDefault="00B24098"/>
    <w:p w14:paraId="2EDC5D60" w14:textId="6DD3268A" w:rsidR="00B24098" w:rsidRPr="00017217" w:rsidRDefault="00B24098">
      <w:r w:rsidRPr="00017217">
        <w:t>12:30 – 13:30:</w:t>
      </w:r>
      <w:r w:rsidRPr="00017217">
        <w:tab/>
      </w:r>
      <w:r w:rsidRPr="00017217">
        <w:tab/>
        <w:t>LUNCH</w:t>
      </w:r>
    </w:p>
    <w:p w14:paraId="087A8DBC" w14:textId="609C182C" w:rsidR="00B24098" w:rsidRPr="00017217" w:rsidRDefault="00B24098"/>
    <w:p w14:paraId="5DF38B88" w14:textId="633CB97F" w:rsidR="00B24098" w:rsidRPr="00017217" w:rsidRDefault="00B24098"/>
    <w:p w14:paraId="5BC53F64" w14:textId="7D9BAD67" w:rsidR="00B24098" w:rsidRPr="00017217" w:rsidRDefault="00B24098">
      <w:pPr>
        <w:rPr>
          <w:u w:val="single"/>
        </w:rPr>
      </w:pPr>
      <w:r w:rsidRPr="00017217">
        <w:rPr>
          <w:u w:val="single"/>
        </w:rPr>
        <w:t>Module 2a: Prevent infection using best practice (</w:t>
      </w:r>
      <w:r w:rsidRPr="00017217">
        <w:rPr>
          <w:b/>
          <w:bCs/>
          <w:u w:val="single"/>
        </w:rPr>
        <w:t>clinical staff only</w:t>
      </w:r>
      <w:r w:rsidRPr="00017217">
        <w:rPr>
          <w:u w:val="single"/>
        </w:rPr>
        <w:t>):</w:t>
      </w:r>
    </w:p>
    <w:p w14:paraId="3658142A" w14:textId="34448115" w:rsidR="00B24098" w:rsidRPr="00017217" w:rsidRDefault="00B24098"/>
    <w:p w14:paraId="2A7E8FD3" w14:textId="5EEFD3AD" w:rsidR="00B24098" w:rsidRPr="00017217" w:rsidRDefault="00B24098" w:rsidP="00B24098">
      <w:pPr>
        <w:ind w:left="2160" w:hanging="2160"/>
      </w:pPr>
      <w:r w:rsidRPr="00017217">
        <w:t>Set up:</w:t>
      </w:r>
      <w:r w:rsidRPr="00017217">
        <w:tab/>
        <w:t xml:space="preserve">Infection prevention and treatment posters on walls, vaginal </w:t>
      </w:r>
      <w:r w:rsidR="00334E5C" w:rsidRPr="00017217">
        <w:t>preparation</w:t>
      </w:r>
      <w:r w:rsidRPr="00017217">
        <w:t xml:space="preserve"> stations set-up</w:t>
      </w:r>
    </w:p>
    <w:p w14:paraId="3D3AB834" w14:textId="77777777" w:rsidR="00B24098" w:rsidRPr="00017217" w:rsidRDefault="00B24098"/>
    <w:p w14:paraId="4027BC49" w14:textId="5986C28D" w:rsidR="00B24098" w:rsidRPr="00017217" w:rsidRDefault="00B24098">
      <w:r w:rsidRPr="00017217">
        <w:t>13:30 – 13:45</w:t>
      </w:r>
      <w:r w:rsidRPr="00017217">
        <w:tab/>
      </w:r>
      <w:r w:rsidRPr="00017217">
        <w:tab/>
        <w:t>Why prevent infection?</w:t>
      </w:r>
    </w:p>
    <w:p w14:paraId="21E26F72" w14:textId="06DA2230" w:rsidR="00B24098" w:rsidRPr="00017217" w:rsidRDefault="00B24098"/>
    <w:p w14:paraId="795E40A2" w14:textId="60D032CD" w:rsidR="00B24098" w:rsidRPr="00017217" w:rsidRDefault="00B24098">
      <w:r w:rsidRPr="00017217">
        <w:t xml:space="preserve">13:45 – 14:05 </w:t>
      </w:r>
      <w:r w:rsidRPr="00017217">
        <w:tab/>
      </w:r>
      <w:r w:rsidRPr="00017217">
        <w:tab/>
        <w:t>Antibiotic prophylaxis: why, when and how</w:t>
      </w:r>
    </w:p>
    <w:p w14:paraId="1E95D883" w14:textId="759FEB7C" w:rsidR="00B24098" w:rsidRPr="00017217" w:rsidRDefault="00B24098"/>
    <w:p w14:paraId="1319E258" w14:textId="6E2C61B5" w:rsidR="00B24098" w:rsidRPr="00017217" w:rsidRDefault="00B24098">
      <w:r w:rsidRPr="00017217">
        <w:t>14:05 – 14:25</w:t>
      </w:r>
      <w:r w:rsidRPr="00017217">
        <w:tab/>
      </w:r>
      <w:r w:rsidRPr="00017217">
        <w:tab/>
        <w:t>Safe clinical practice during delivery</w:t>
      </w:r>
    </w:p>
    <w:p w14:paraId="37AD559E" w14:textId="0FBA4FD0" w:rsidR="00B24098" w:rsidRPr="00017217" w:rsidRDefault="00B24098"/>
    <w:p w14:paraId="76EB37E5" w14:textId="71F60D8F" w:rsidR="00B24098" w:rsidRPr="00017217" w:rsidRDefault="00B24098">
      <w:r w:rsidRPr="00017217">
        <w:t>14:45 – 14:45</w:t>
      </w:r>
      <w:r w:rsidRPr="00017217">
        <w:tab/>
      </w:r>
      <w:r w:rsidRPr="00017217">
        <w:tab/>
        <w:t xml:space="preserve">Introduction to vaginal </w:t>
      </w:r>
      <w:r w:rsidR="00334E5C" w:rsidRPr="00017217">
        <w:t>preparation</w:t>
      </w:r>
    </w:p>
    <w:p w14:paraId="77784511" w14:textId="77777777" w:rsidR="0082066A" w:rsidRPr="00017217" w:rsidRDefault="0082066A"/>
    <w:p w14:paraId="4E8FCA86" w14:textId="77777777" w:rsidR="0082066A" w:rsidRPr="00017217" w:rsidRDefault="0082066A"/>
    <w:p w14:paraId="0F7C1D60" w14:textId="5BFE870C" w:rsidR="00B24098" w:rsidRPr="00017217" w:rsidRDefault="00B24098">
      <w:r w:rsidRPr="00017217">
        <w:t>14:45 – 15:15</w:t>
      </w:r>
      <w:r w:rsidRPr="00017217">
        <w:tab/>
      </w:r>
      <w:r w:rsidRPr="00017217">
        <w:tab/>
        <w:t>BREAK</w:t>
      </w:r>
    </w:p>
    <w:p w14:paraId="3ADDB95B" w14:textId="77777777" w:rsidR="00B24098" w:rsidRPr="00017217" w:rsidRDefault="00B24098"/>
    <w:p w14:paraId="5401094B" w14:textId="77777777" w:rsidR="00B24098" w:rsidRPr="00017217" w:rsidRDefault="00B24098"/>
    <w:p w14:paraId="5F616C0A" w14:textId="671CB963" w:rsidR="00B24098" w:rsidRPr="00017217" w:rsidRDefault="00B24098">
      <w:r w:rsidRPr="00017217">
        <w:t>15:15 – 15:25</w:t>
      </w:r>
      <w:r w:rsidRPr="00017217">
        <w:tab/>
      </w:r>
      <w:r w:rsidRPr="00017217">
        <w:tab/>
        <w:t>Infection prevention video</w:t>
      </w:r>
    </w:p>
    <w:p w14:paraId="3703204F" w14:textId="0DFB3EDC" w:rsidR="00B24098" w:rsidRPr="00017217" w:rsidRDefault="00B24098"/>
    <w:p w14:paraId="5BAB03BD" w14:textId="6AE75D3A" w:rsidR="00B24098" w:rsidRPr="00017217" w:rsidRDefault="00B24098">
      <w:r w:rsidRPr="00017217">
        <w:t xml:space="preserve">15:25 – 16:00 </w:t>
      </w:r>
      <w:r w:rsidRPr="00017217">
        <w:tab/>
      </w:r>
      <w:r w:rsidRPr="00017217">
        <w:tab/>
        <w:t xml:space="preserve">Vaginal </w:t>
      </w:r>
      <w:r w:rsidR="00334E5C" w:rsidRPr="00017217">
        <w:t>preparation</w:t>
      </w:r>
      <w:r w:rsidRPr="00017217">
        <w:t xml:space="preserve"> practical</w:t>
      </w:r>
    </w:p>
    <w:p w14:paraId="78B80AB1" w14:textId="77777777" w:rsidR="00EB7EDC" w:rsidRPr="00017217" w:rsidRDefault="00EB7EDC"/>
    <w:p w14:paraId="1C52C2C7" w14:textId="61FB8748" w:rsidR="00B24098" w:rsidRPr="00017217" w:rsidRDefault="00B24098">
      <w:pPr>
        <w:rPr>
          <w:u w:val="single"/>
        </w:rPr>
      </w:pPr>
      <w:r w:rsidRPr="00017217">
        <w:rPr>
          <w:u w:val="single"/>
        </w:rPr>
        <w:t>Module 2b: Treat infection using best practice (</w:t>
      </w:r>
      <w:r w:rsidRPr="00017217">
        <w:rPr>
          <w:b/>
          <w:bCs/>
          <w:u w:val="single"/>
        </w:rPr>
        <w:t>clinical staff only</w:t>
      </w:r>
      <w:r w:rsidRPr="00017217">
        <w:rPr>
          <w:u w:val="single"/>
        </w:rPr>
        <w:t>)</w:t>
      </w:r>
    </w:p>
    <w:p w14:paraId="5C2EB8ED" w14:textId="77777777" w:rsidR="0082066A" w:rsidRPr="00017217" w:rsidRDefault="0082066A" w:rsidP="0082066A">
      <w:pPr>
        <w:ind w:left="2160" w:hanging="2160"/>
      </w:pPr>
    </w:p>
    <w:p w14:paraId="677E23F5" w14:textId="5F8C9ABF" w:rsidR="0082066A" w:rsidRPr="00017217" w:rsidRDefault="0082066A" w:rsidP="0082066A">
      <w:pPr>
        <w:ind w:left="2160" w:hanging="2160"/>
      </w:pPr>
      <w:r w:rsidRPr="00017217">
        <w:t>Set up:</w:t>
      </w:r>
      <w:r w:rsidRPr="00017217">
        <w:tab/>
        <w:t>Infection prevention and treatment poster remain on walls, gestation wheel at each seat</w:t>
      </w:r>
    </w:p>
    <w:p w14:paraId="0981C879" w14:textId="52F49256" w:rsidR="00B24098" w:rsidRPr="00017217" w:rsidRDefault="00B24098"/>
    <w:p w14:paraId="0B9ED8EB" w14:textId="335F4BDD" w:rsidR="00B24098" w:rsidRPr="00017217" w:rsidRDefault="00B24098">
      <w:r w:rsidRPr="00017217">
        <w:t xml:space="preserve">16:00 – 16:10 </w:t>
      </w:r>
      <w:r w:rsidRPr="00017217">
        <w:tab/>
      </w:r>
      <w:r w:rsidRPr="00017217">
        <w:tab/>
        <w:t>Infection treatment video</w:t>
      </w:r>
    </w:p>
    <w:p w14:paraId="0A7A17FB" w14:textId="08F69E1A" w:rsidR="00B24098" w:rsidRPr="00017217" w:rsidRDefault="00B24098"/>
    <w:p w14:paraId="479ADDC9" w14:textId="6677D754" w:rsidR="00B24098" w:rsidRPr="00017217" w:rsidRDefault="00B24098">
      <w:r w:rsidRPr="00017217">
        <w:t>16:10 – 16:30</w:t>
      </w:r>
      <w:r w:rsidRPr="00017217">
        <w:tab/>
      </w:r>
      <w:r w:rsidRPr="00017217">
        <w:tab/>
        <w:t>Sources of infection</w:t>
      </w:r>
    </w:p>
    <w:p w14:paraId="04E5451C" w14:textId="6A98E7F6" w:rsidR="00B24098" w:rsidRPr="00017217" w:rsidRDefault="00B24098"/>
    <w:p w14:paraId="0707B7B3" w14:textId="034A8C20" w:rsidR="00B24098" w:rsidRPr="00017217" w:rsidRDefault="00B24098">
      <w:r w:rsidRPr="00017217">
        <w:t>16:30 – 16:50</w:t>
      </w:r>
      <w:r w:rsidRPr="00017217">
        <w:tab/>
      </w:r>
      <w:r w:rsidRPr="00017217">
        <w:tab/>
        <w:t>Using the gestation  wheel and infection treatment</w:t>
      </w:r>
    </w:p>
    <w:p w14:paraId="0A81047C" w14:textId="77777777" w:rsidR="00EB7EDC" w:rsidRPr="00017217" w:rsidRDefault="00EB7EDC"/>
    <w:p w14:paraId="1656F9D6" w14:textId="39212CE0" w:rsidR="00B24098" w:rsidRPr="00017217" w:rsidRDefault="00EB7EDC" w:rsidP="00EB7EDC">
      <w:pPr>
        <w:jc w:val="center"/>
        <w:rPr>
          <w:b/>
          <w:bCs/>
          <w:u w:val="single"/>
        </w:rPr>
      </w:pPr>
      <w:r w:rsidRPr="00017217">
        <w:rPr>
          <w:b/>
          <w:bCs/>
          <w:u w:val="single"/>
        </w:rPr>
        <w:t xml:space="preserve">**Between 13:30 and 14:45, non-clinical staff to join champions on clinical areas hand hygiene </w:t>
      </w:r>
      <w:proofErr w:type="gramStart"/>
      <w:r w:rsidRPr="00017217">
        <w:rPr>
          <w:b/>
          <w:bCs/>
          <w:u w:val="single"/>
        </w:rPr>
        <w:t>walk:</w:t>
      </w:r>
      <w:proofErr w:type="gramEnd"/>
      <w:r w:rsidRPr="00017217">
        <w:rPr>
          <w:b/>
          <w:bCs/>
          <w:u w:val="single"/>
        </w:rPr>
        <w:t xml:space="preserve"> how to maintain hand hygiene stations, where to display the posters.  Between 15:15 to 16:50, non-clinical staff have in introduction to vital signs.**</w:t>
      </w:r>
    </w:p>
    <w:p w14:paraId="164E6844" w14:textId="77777777" w:rsidR="00EB7EDC" w:rsidRPr="00017217" w:rsidRDefault="00EB7EDC">
      <w:pPr>
        <w:rPr>
          <w:b/>
          <w:bCs/>
          <w:u w:val="single"/>
        </w:rPr>
      </w:pPr>
    </w:p>
    <w:p w14:paraId="4876F81E" w14:textId="00EE7824" w:rsidR="00B24098" w:rsidRPr="00017217" w:rsidRDefault="00B24098">
      <w:r w:rsidRPr="00017217">
        <w:t>16:50 – 17:00</w:t>
      </w:r>
      <w:r w:rsidRPr="00017217">
        <w:tab/>
      </w:r>
      <w:r w:rsidRPr="00017217">
        <w:tab/>
      </w:r>
      <w:r w:rsidR="00EB7EDC" w:rsidRPr="00017217">
        <w:t xml:space="preserve">Whole group: </w:t>
      </w:r>
      <w:r w:rsidRPr="00017217">
        <w:t>Day 1 close</w:t>
      </w:r>
    </w:p>
    <w:p w14:paraId="2FA0A390" w14:textId="057D8B5E" w:rsidR="00B24098" w:rsidRPr="00017217" w:rsidRDefault="00B24098">
      <w:pPr>
        <w:rPr>
          <w:b/>
          <w:bCs/>
          <w:u w:val="single"/>
        </w:rPr>
      </w:pPr>
    </w:p>
    <w:p w14:paraId="3C58519E" w14:textId="233FE448" w:rsidR="00B24098" w:rsidRPr="00017217" w:rsidRDefault="00B24098">
      <w:pPr>
        <w:rPr>
          <w:b/>
          <w:bCs/>
          <w:u w:val="single"/>
        </w:rPr>
      </w:pPr>
    </w:p>
    <w:p w14:paraId="65255560" w14:textId="64493F0E" w:rsidR="00B24098" w:rsidRPr="00017217" w:rsidRDefault="00B24098">
      <w:pPr>
        <w:rPr>
          <w:b/>
          <w:bCs/>
          <w:u w:val="single"/>
        </w:rPr>
      </w:pPr>
    </w:p>
    <w:p w14:paraId="6904ED9A" w14:textId="7D1C0DE6" w:rsidR="00B24098" w:rsidRPr="00017217" w:rsidRDefault="00B24098">
      <w:pPr>
        <w:rPr>
          <w:b/>
          <w:bCs/>
          <w:u w:val="single"/>
        </w:rPr>
      </w:pPr>
    </w:p>
    <w:p w14:paraId="384E3268" w14:textId="2AF09161" w:rsidR="00B24098" w:rsidRPr="00017217" w:rsidRDefault="00B24098">
      <w:pPr>
        <w:rPr>
          <w:b/>
          <w:bCs/>
          <w:u w:val="single"/>
        </w:rPr>
      </w:pPr>
    </w:p>
    <w:p w14:paraId="6A0608A8" w14:textId="04870DBF" w:rsidR="00B24098" w:rsidRPr="00017217" w:rsidRDefault="00B24098">
      <w:pPr>
        <w:rPr>
          <w:b/>
          <w:bCs/>
          <w:u w:val="single"/>
        </w:rPr>
      </w:pPr>
    </w:p>
    <w:p w14:paraId="4C26FD67" w14:textId="0ED427EC" w:rsidR="00B24098" w:rsidRPr="00017217" w:rsidRDefault="00B24098">
      <w:pPr>
        <w:rPr>
          <w:b/>
          <w:bCs/>
          <w:u w:val="single"/>
        </w:rPr>
      </w:pPr>
    </w:p>
    <w:p w14:paraId="7C0C317E" w14:textId="7AD3A7C8" w:rsidR="00B24098" w:rsidRPr="00017217" w:rsidRDefault="00B24098">
      <w:pPr>
        <w:rPr>
          <w:b/>
          <w:bCs/>
          <w:u w:val="single"/>
        </w:rPr>
      </w:pPr>
    </w:p>
    <w:p w14:paraId="24D88AFC" w14:textId="2258AB9B" w:rsidR="00B24098" w:rsidRPr="00017217" w:rsidRDefault="00B24098">
      <w:pPr>
        <w:rPr>
          <w:b/>
          <w:bCs/>
          <w:u w:val="single"/>
        </w:rPr>
      </w:pPr>
    </w:p>
    <w:p w14:paraId="3EBC2CC7" w14:textId="540EB578" w:rsidR="00B24098" w:rsidRPr="00017217" w:rsidRDefault="00B24098">
      <w:pPr>
        <w:rPr>
          <w:b/>
          <w:bCs/>
          <w:u w:val="single"/>
        </w:rPr>
      </w:pPr>
    </w:p>
    <w:p w14:paraId="53549B01" w14:textId="6FCB4A1B" w:rsidR="00B24098" w:rsidRPr="00017217" w:rsidRDefault="00B24098">
      <w:pPr>
        <w:rPr>
          <w:b/>
          <w:bCs/>
          <w:u w:val="single"/>
        </w:rPr>
      </w:pPr>
    </w:p>
    <w:p w14:paraId="64E6D85B" w14:textId="0707004A" w:rsidR="00B24098" w:rsidRPr="00017217" w:rsidRDefault="00B24098">
      <w:pPr>
        <w:rPr>
          <w:b/>
          <w:bCs/>
          <w:u w:val="single"/>
        </w:rPr>
      </w:pPr>
    </w:p>
    <w:p w14:paraId="32A2D992" w14:textId="26ED2E10" w:rsidR="00B24098" w:rsidRPr="00017217" w:rsidRDefault="00B24098">
      <w:pPr>
        <w:rPr>
          <w:b/>
          <w:bCs/>
          <w:u w:val="single"/>
        </w:rPr>
      </w:pPr>
    </w:p>
    <w:p w14:paraId="740CD44E" w14:textId="2B39B2E4" w:rsidR="0082066A" w:rsidRPr="00017217" w:rsidRDefault="0082066A">
      <w:pPr>
        <w:rPr>
          <w:b/>
          <w:bCs/>
          <w:u w:val="single"/>
        </w:rPr>
      </w:pPr>
    </w:p>
    <w:p w14:paraId="5F90A6B9" w14:textId="4B58F580" w:rsidR="0082066A" w:rsidRPr="00017217" w:rsidRDefault="0082066A">
      <w:pPr>
        <w:rPr>
          <w:b/>
          <w:bCs/>
          <w:u w:val="single"/>
        </w:rPr>
      </w:pPr>
    </w:p>
    <w:p w14:paraId="2ECF17BA" w14:textId="77777777" w:rsidR="0082066A" w:rsidRPr="00017217" w:rsidRDefault="0082066A">
      <w:pPr>
        <w:rPr>
          <w:b/>
          <w:bCs/>
          <w:u w:val="single"/>
        </w:rPr>
      </w:pPr>
    </w:p>
    <w:p w14:paraId="3396B5A0" w14:textId="5A97FD37" w:rsidR="00B24098" w:rsidRPr="00017217" w:rsidRDefault="00B24098">
      <w:pPr>
        <w:rPr>
          <w:b/>
          <w:bCs/>
          <w:u w:val="single"/>
        </w:rPr>
      </w:pPr>
    </w:p>
    <w:p w14:paraId="13DA0997" w14:textId="77777777" w:rsidR="0082066A" w:rsidRPr="00017217" w:rsidRDefault="0082066A">
      <w:pPr>
        <w:rPr>
          <w:b/>
          <w:bCs/>
          <w:u w:val="single"/>
        </w:rPr>
      </w:pPr>
    </w:p>
    <w:p w14:paraId="43EB7C7B" w14:textId="7DD7B1A6" w:rsidR="00B24098" w:rsidRPr="00017217" w:rsidRDefault="00B24098">
      <w:pPr>
        <w:rPr>
          <w:b/>
          <w:bCs/>
          <w:u w:val="single"/>
        </w:rPr>
      </w:pPr>
      <w:r w:rsidRPr="00017217">
        <w:rPr>
          <w:b/>
          <w:bCs/>
          <w:u w:val="single"/>
        </w:rPr>
        <w:lastRenderedPageBreak/>
        <w:t>Day 2:</w:t>
      </w:r>
    </w:p>
    <w:p w14:paraId="4B60282C" w14:textId="42F20969" w:rsidR="00B24098" w:rsidRPr="00017217" w:rsidRDefault="00B24098">
      <w:pPr>
        <w:rPr>
          <w:b/>
          <w:bCs/>
          <w:u w:val="single"/>
        </w:rPr>
      </w:pPr>
    </w:p>
    <w:p w14:paraId="5A5FCA6C" w14:textId="71F425B5" w:rsidR="00B24098" w:rsidRPr="00017217" w:rsidRDefault="00B24098">
      <w:r w:rsidRPr="00017217">
        <w:t xml:space="preserve">08:30 – 09:00: </w:t>
      </w:r>
      <w:r w:rsidRPr="00017217">
        <w:tab/>
        <w:t>Registration</w:t>
      </w:r>
    </w:p>
    <w:p w14:paraId="4DF75AD5" w14:textId="77777777" w:rsidR="00B24098" w:rsidRPr="00017217" w:rsidRDefault="00B24098"/>
    <w:p w14:paraId="13480B66" w14:textId="77DB5A99" w:rsidR="00B24098" w:rsidRPr="00017217" w:rsidRDefault="00B24098" w:rsidP="00B24098">
      <w:r w:rsidRPr="00017217">
        <w:t>09:00 – 09:10:</w:t>
      </w:r>
      <w:r w:rsidRPr="00017217">
        <w:tab/>
      </w:r>
      <w:r w:rsidRPr="00017217">
        <w:tab/>
        <w:t>Recap on Day 1</w:t>
      </w:r>
    </w:p>
    <w:p w14:paraId="735BB8F4" w14:textId="77777777" w:rsidR="00EB7EDC" w:rsidRPr="00017217" w:rsidRDefault="00EB7EDC"/>
    <w:p w14:paraId="5E36D9F3" w14:textId="17D5D279" w:rsidR="00B24098" w:rsidRPr="00017217" w:rsidRDefault="00B24098">
      <w:pPr>
        <w:rPr>
          <w:u w:val="single"/>
        </w:rPr>
      </w:pPr>
      <w:r w:rsidRPr="00017217">
        <w:rPr>
          <w:u w:val="single"/>
        </w:rPr>
        <w:t>Module 3a: Suspect sepsis, start FAST-M (</w:t>
      </w:r>
      <w:r w:rsidRPr="00017217">
        <w:rPr>
          <w:b/>
          <w:bCs/>
          <w:u w:val="single"/>
        </w:rPr>
        <w:t>all staff</w:t>
      </w:r>
      <w:r w:rsidRPr="00017217">
        <w:rPr>
          <w:u w:val="single"/>
        </w:rPr>
        <w:t>):</w:t>
      </w:r>
    </w:p>
    <w:p w14:paraId="4A56E97E" w14:textId="03485899" w:rsidR="00B24098" w:rsidRPr="00017217" w:rsidRDefault="00B24098"/>
    <w:p w14:paraId="4B8CC378" w14:textId="08D5E18E" w:rsidR="00B24098" w:rsidRPr="00017217" w:rsidRDefault="00B24098" w:rsidP="00B24098">
      <w:pPr>
        <w:ind w:left="2160" w:hanging="2160"/>
      </w:pPr>
      <w:r w:rsidRPr="00017217">
        <w:t>Set up:</w:t>
      </w:r>
      <w:r w:rsidRPr="00017217">
        <w:tab/>
        <w:t>FAST-Posters on walls, MEOWS chart at each seat with FAST-M Decision Tool</w:t>
      </w:r>
    </w:p>
    <w:p w14:paraId="0E9357F8" w14:textId="103ABA8A" w:rsidR="00B24098" w:rsidRPr="00017217" w:rsidRDefault="00B24098"/>
    <w:p w14:paraId="3812EB38" w14:textId="27DA1188" w:rsidR="00B24098" w:rsidRPr="00017217" w:rsidRDefault="00B24098">
      <w:r w:rsidRPr="00017217">
        <w:t>09:10 – 09:20</w:t>
      </w:r>
      <w:r w:rsidRPr="00017217">
        <w:tab/>
      </w:r>
      <w:r w:rsidRPr="00017217">
        <w:tab/>
        <w:t>FAST-M video 1</w:t>
      </w:r>
    </w:p>
    <w:p w14:paraId="73DF5583" w14:textId="59E06AE4" w:rsidR="00B24098" w:rsidRPr="00017217" w:rsidRDefault="00B24098"/>
    <w:p w14:paraId="117180AD" w14:textId="098DA149" w:rsidR="00B24098" w:rsidRPr="00017217" w:rsidRDefault="00B24098">
      <w:r w:rsidRPr="00017217">
        <w:t>09:20 – 09:40</w:t>
      </w:r>
      <w:r w:rsidRPr="00017217">
        <w:tab/>
      </w:r>
      <w:r w:rsidRPr="00017217">
        <w:tab/>
        <w:t>The deteriorating patient</w:t>
      </w:r>
      <w:r w:rsidR="00EB7EDC" w:rsidRPr="00017217">
        <w:t xml:space="preserve"> – the importance of acting fast</w:t>
      </w:r>
    </w:p>
    <w:p w14:paraId="23C4E659" w14:textId="53C599D4" w:rsidR="00B24098" w:rsidRPr="00017217" w:rsidRDefault="00B24098"/>
    <w:p w14:paraId="5EAB4E61" w14:textId="330D3EAA" w:rsidR="00B24098" w:rsidRPr="00017217" w:rsidRDefault="00B24098">
      <w:r w:rsidRPr="00017217">
        <w:t>09:40 – 10:30</w:t>
      </w:r>
      <w:r w:rsidRPr="00017217">
        <w:tab/>
      </w:r>
      <w:r w:rsidRPr="00017217">
        <w:tab/>
        <w:t>Using the MEOWS Chart</w:t>
      </w:r>
    </w:p>
    <w:p w14:paraId="6925AA9A" w14:textId="6CA73A9A" w:rsidR="00B24098" w:rsidRPr="00017217" w:rsidRDefault="00B24098"/>
    <w:p w14:paraId="6680094C" w14:textId="58F1A36A" w:rsidR="00B24098" w:rsidRPr="00017217" w:rsidRDefault="00B24098"/>
    <w:p w14:paraId="1495E010" w14:textId="77777777" w:rsidR="00B24098" w:rsidRPr="00017217" w:rsidRDefault="00B24098" w:rsidP="00B24098">
      <w:r w:rsidRPr="00017217">
        <w:t>10:30 – 11:00:</w:t>
      </w:r>
      <w:r w:rsidRPr="00017217">
        <w:tab/>
      </w:r>
      <w:r w:rsidRPr="00017217">
        <w:tab/>
        <w:t>BREAK</w:t>
      </w:r>
    </w:p>
    <w:p w14:paraId="49170E8C" w14:textId="6FBAEDA1" w:rsidR="00B24098" w:rsidRPr="00017217" w:rsidRDefault="00B24098"/>
    <w:p w14:paraId="713B2814" w14:textId="77777777" w:rsidR="00B24098" w:rsidRPr="00017217" w:rsidRDefault="00B24098"/>
    <w:p w14:paraId="1D4E3DF2" w14:textId="740CF8A0" w:rsidR="00B24098" w:rsidRPr="00017217" w:rsidRDefault="00B24098">
      <w:r w:rsidRPr="00017217">
        <w:t>11:00 – 11:10</w:t>
      </w:r>
      <w:r w:rsidRPr="00017217">
        <w:tab/>
      </w:r>
      <w:r w:rsidRPr="00017217">
        <w:tab/>
        <w:t>FAST-M video 2</w:t>
      </w:r>
    </w:p>
    <w:p w14:paraId="30AAF4F5" w14:textId="298424F6" w:rsidR="00B24098" w:rsidRPr="00017217" w:rsidRDefault="00B24098"/>
    <w:p w14:paraId="4D8AAF8F" w14:textId="58A9BF9C" w:rsidR="00B24098" w:rsidRPr="00017217" w:rsidRDefault="00B24098">
      <w:r w:rsidRPr="00017217">
        <w:t xml:space="preserve">11:10 – 11:30 </w:t>
      </w:r>
      <w:r w:rsidRPr="00017217">
        <w:tab/>
      </w:r>
      <w:r w:rsidRPr="00017217">
        <w:tab/>
        <w:t>Causes of deteriorating vital signs</w:t>
      </w:r>
    </w:p>
    <w:p w14:paraId="032896EC" w14:textId="473287A4" w:rsidR="00B24098" w:rsidRPr="00017217" w:rsidRDefault="00B24098"/>
    <w:p w14:paraId="788A895A" w14:textId="2A7BCD1A" w:rsidR="00B24098" w:rsidRPr="00017217" w:rsidRDefault="00B24098">
      <w:r w:rsidRPr="00017217">
        <w:t>11:30 – 11:40</w:t>
      </w:r>
      <w:r w:rsidRPr="00017217">
        <w:tab/>
      </w:r>
      <w:r w:rsidRPr="00017217">
        <w:tab/>
        <w:t>FAST-M video 3</w:t>
      </w:r>
    </w:p>
    <w:p w14:paraId="0ACF7971" w14:textId="6A781AE9" w:rsidR="00B24098" w:rsidRPr="00017217" w:rsidRDefault="00B24098"/>
    <w:p w14:paraId="1CAD4CE4" w14:textId="2B1B6FFF" w:rsidR="00B24098" w:rsidRPr="00017217" w:rsidRDefault="00B24098">
      <w:r w:rsidRPr="00017217">
        <w:t>11:40 – 12:00</w:t>
      </w:r>
      <w:r w:rsidRPr="00017217">
        <w:tab/>
      </w:r>
      <w:r w:rsidRPr="00017217">
        <w:tab/>
        <w:t>Using the FAST-M Decision Tool</w:t>
      </w:r>
    </w:p>
    <w:p w14:paraId="4AA4CDCB" w14:textId="337FC72E" w:rsidR="00B24098" w:rsidRPr="00017217" w:rsidRDefault="00B24098"/>
    <w:p w14:paraId="480905A7" w14:textId="77EB3E11" w:rsidR="00B24098" w:rsidRPr="00017217" w:rsidRDefault="00B24098">
      <w:r w:rsidRPr="00017217">
        <w:t>12:00 – 12:30</w:t>
      </w:r>
      <w:r w:rsidRPr="00017217">
        <w:tab/>
      </w:r>
      <w:r w:rsidRPr="00017217">
        <w:tab/>
        <w:t>Deteriorating patient practical</w:t>
      </w:r>
    </w:p>
    <w:p w14:paraId="0BDFA345" w14:textId="16B90917" w:rsidR="00B24098" w:rsidRPr="00017217" w:rsidRDefault="00B24098"/>
    <w:p w14:paraId="539E7505" w14:textId="77777777" w:rsidR="00B24098" w:rsidRPr="00017217" w:rsidRDefault="00B24098"/>
    <w:p w14:paraId="200DEFB6" w14:textId="795B029A" w:rsidR="00B24098" w:rsidRPr="00017217" w:rsidRDefault="00B24098" w:rsidP="00B24098">
      <w:r w:rsidRPr="00017217">
        <w:t>12:30 – 13:30:</w:t>
      </w:r>
      <w:r w:rsidRPr="00017217">
        <w:tab/>
      </w:r>
      <w:r w:rsidRPr="00017217">
        <w:tab/>
        <w:t>LUNCH</w:t>
      </w:r>
    </w:p>
    <w:p w14:paraId="02F2BBBC" w14:textId="3518C6E8" w:rsidR="00B24098" w:rsidRPr="00017217" w:rsidRDefault="00B24098"/>
    <w:p w14:paraId="12938130" w14:textId="77777777" w:rsidR="00B24098" w:rsidRPr="00017217" w:rsidRDefault="00B24098">
      <w:pPr>
        <w:rPr>
          <w:u w:val="single"/>
        </w:rPr>
      </w:pPr>
    </w:p>
    <w:p w14:paraId="03EFD69D" w14:textId="4E446358" w:rsidR="00B24098" w:rsidRPr="00017217" w:rsidRDefault="00B24098">
      <w:pPr>
        <w:rPr>
          <w:u w:val="single"/>
        </w:rPr>
      </w:pPr>
      <w:r w:rsidRPr="00017217">
        <w:rPr>
          <w:u w:val="single"/>
        </w:rPr>
        <w:t>Module 3b: Using the FAST-M Treatment Bundle (</w:t>
      </w:r>
      <w:r w:rsidRPr="00017217">
        <w:rPr>
          <w:b/>
          <w:bCs/>
          <w:u w:val="single"/>
        </w:rPr>
        <w:t>clinical staff</w:t>
      </w:r>
      <w:r w:rsidR="0082066A" w:rsidRPr="00017217">
        <w:rPr>
          <w:b/>
          <w:bCs/>
          <w:u w:val="single"/>
        </w:rPr>
        <w:t xml:space="preserve"> only</w:t>
      </w:r>
      <w:r w:rsidRPr="00017217">
        <w:rPr>
          <w:u w:val="single"/>
        </w:rPr>
        <w:t>):</w:t>
      </w:r>
    </w:p>
    <w:p w14:paraId="6568F03E" w14:textId="77777777" w:rsidR="00B24098" w:rsidRPr="00017217" w:rsidRDefault="00B24098"/>
    <w:p w14:paraId="46FF6F09" w14:textId="6E48B318" w:rsidR="00B24098" w:rsidRPr="00017217" w:rsidRDefault="00B24098" w:rsidP="00B24098">
      <w:pPr>
        <w:ind w:left="2160" w:hanging="2160"/>
      </w:pPr>
      <w:r w:rsidRPr="00017217">
        <w:t>Set up:</w:t>
      </w:r>
      <w:r w:rsidRPr="00017217">
        <w:tab/>
        <w:t>FAST-Posters on walls, FAST-M Treatment Bundle, props for FAST-M scenario training (fluids, antibiotics, Gestation Wheel, Treatment poster</w:t>
      </w:r>
    </w:p>
    <w:p w14:paraId="760B8FCF" w14:textId="3498EE36" w:rsidR="00B24098" w:rsidRPr="00017217" w:rsidRDefault="00B24098" w:rsidP="00B24098">
      <w:pPr>
        <w:ind w:left="2160" w:hanging="2160"/>
      </w:pPr>
    </w:p>
    <w:p w14:paraId="69F76AC0" w14:textId="594E90CE" w:rsidR="00B24098" w:rsidRPr="00017217" w:rsidRDefault="00B24098" w:rsidP="00B24098">
      <w:pPr>
        <w:ind w:left="2160" w:hanging="2160"/>
      </w:pPr>
      <w:r w:rsidRPr="00017217">
        <w:t>13:30 – 13:45</w:t>
      </w:r>
      <w:r w:rsidRPr="00017217">
        <w:tab/>
        <w:t>Re-cap on the MEOWS Chart and FAST-M Decision Tool</w:t>
      </w:r>
    </w:p>
    <w:p w14:paraId="361601EF" w14:textId="0554F22A" w:rsidR="00B24098" w:rsidRPr="00017217" w:rsidRDefault="00B24098" w:rsidP="00B24098">
      <w:pPr>
        <w:ind w:left="2160" w:hanging="2160"/>
      </w:pPr>
    </w:p>
    <w:p w14:paraId="26DADB8C" w14:textId="265AFC4A" w:rsidR="00B24098" w:rsidRPr="00017217" w:rsidRDefault="00B24098" w:rsidP="00B24098">
      <w:pPr>
        <w:ind w:left="2160" w:hanging="2160"/>
      </w:pPr>
      <w:r w:rsidRPr="00017217">
        <w:t>13:45 – 14:00</w:t>
      </w:r>
      <w:r w:rsidRPr="00017217">
        <w:tab/>
        <w:t>Suspected sepsis</w:t>
      </w:r>
      <w:r w:rsidR="00EB7EDC" w:rsidRPr="00017217">
        <w:t xml:space="preserve">: </w:t>
      </w:r>
      <w:r w:rsidRPr="00017217">
        <w:t>why start FAST-M urgently?</w:t>
      </w:r>
    </w:p>
    <w:p w14:paraId="55F71711" w14:textId="033CC9EF" w:rsidR="00B24098" w:rsidRPr="00017217" w:rsidRDefault="00B24098" w:rsidP="00B24098">
      <w:pPr>
        <w:ind w:left="2160" w:hanging="2160"/>
      </w:pPr>
    </w:p>
    <w:p w14:paraId="4E1B98BC" w14:textId="6ACE86F1" w:rsidR="00B24098" w:rsidRPr="00017217" w:rsidRDefault="00B24098" w:rsidP="00B24098">
      <w:pPr>
        <w:ind w:left="2160" w:hanging="2160"/>
      </w:pPr>
      <w:r w:rsidRPr="00017217">
        <w:t>14:00 – 14:30</w:t>
      </w:r>
      <w:r w:rsidRPr="00017217">
        <w:tab/>
        <w:t>The FAST-M treatment bundle</w:t>
      </w:r>
    </w:p>
    <w:p w14:paraId="101BB846" w14:textId="12791E7D" w:rsidR="00B24098" w:rsidRPr="00017217" w:rsidRDefault="00B24098" w:rsidP="00B24098">
      <w:pPr>
        <w:ind w:left="2160" w:hanging="2160"/>
      </w:pPr>
    </w:p>
    <w:p w14:paraId="4B9358B5" w14:textId="15538649" w:rsidR="00B24098" w:rsidRPr="00017217" w:rsidRDefault="00B24098" w:rsidP="00B24098">
      <w:pPr>
        <w:ind w:left="2160" w:hanging="2160"/>
      </w:pPr>
      <w:r w:rsidRPr="00017217">
        <w:lastRenderedPageBreak/>
        <w:t>14:30 – 14:45</w:t>
      </w:r>
      <w:r w:rsidRPr="00017217">
        <w:tab/>
        <w:t>FAST-M Simulation demonstration</w:t>
      </w:r>
    </w:p>
    <w:p w14:paraId="635245C3" w14:textId="664B3A74" w:rsidR="00B24098" w:rsidRPr="00017217" w:rsidRDefault="00B24098" w:rsidP="00B24098">
      <w:pPr>
        <w:ind w:left="2160" w:hanging="2160"/>
      </w:pPr>
    </w:p>
    <w:p w14:paraId="680E27F0" w14:textId="77777777" w:rsidR="00EB7EDC" w:rsidRPr="00017217" w:rsidRDefault="00EB7EDC" w:rsidP="00B24098"/>
    <w:p w14:paraId="189AC541" w14:textId="20D35FC7" w:rsidR="00B24098" w:rsidRPr="00017217" w:rsidRDefault="00B24098" w:rsidP="00B24098">
      <w:r w:rsidRPr="00017217">
        <w:t>14:45 – 15:15</w:t>
      </w:r>
      <w:r w:rsidRPr="00017217">
        <w:tab/>
      </w:r>
      <w:r w:rsidRPr="00017217">
        <w:tab/>
        <w:t>BREAK</w:t>
      </w:r>
    </w:p>
    <w:p w14:paraId="6F0E7491" w14:textId="021F0971" w:rsidR="00B24098" w:rsidRPr="00017217" w:rsidRDefault="00B24098" w:rsidP="00B24098">
      <w:pPr>
        <w:ind w:left="2160" w:hanging="2160"/>
      </w:pPr>
    </w:p>
    <w:p w14:paraId="7BB9F310" w14:textId="77777777" w:rsidR="00EB7EDC" w:rsidRPr="00017217" w:rsidRDefault="00EB7EDC" w:rsidP="00B24098">
      <w:pPr>
        <w:ind w:left="2160" w:hanging="2160"/>
      </w:pPr>
    </w:p>
    <w:p w14:paraId="631F1041" w14:textId="4053548B" w:rsidR="00B24098" w:rsidRPr="00017217" w:rsidRDefault="00B24098" w:rsidP="00B24098">
      <w:pPr>
        <w:ind w:left="2160" w:hanging="2160"/>
      </w:pPr>
      <w:r w:rsidRPr="00017217">
        <w:t xml:space="preserve">15:15 – 15:25 </w:t>
      </w:r>
      <w:r w:rsidRPr="00017217">
        <w:tab/>
        <w:t>FAST-M Video 4</w:t>
      </w:r>
    </w:p>
    <w:p w14:paraId="57DF30E9" w14:textId="2864415F" w:rsidR="00B24098" w:rsidRPr="00017217" w:rsidRDefault="00B24098" w:rsidP="00B24098">
      <w:pPr>
        <w:ind w:left="2160" w:hanging="2160"/>
      </w:pPr>
    </w:p>
    <w:p w14:paraId="292CB47A" w14:textId="69F17528" w:rsidR="00B24098" w:rsidRPr="00017217" w:rsidRDefault="00EB7EDC" w:rsidP="00B24098">
      <w:pPr>
        <w:ind w:left="2160" w:hanging="2160"/>
      </w:pPr>
      <w:r w:rsidRPr="00017217">
        <w:t>15:25 – 16:30</w:t>
      </w:r>
      <w:r w:rsidRPr="00017217">
        <w:tab/>
        <w:t>FAST-M Simulations</w:t>
      </w:r>
    </w:p>
    <w:p w14:paraId="6F2876BD" w14:textId="7A501BD2" w:rsidR="00EB7EDC" w:rsidRPr="00017217" w:rsidRDefault="00EB7EDC" w:rsidP="0082066A"/>
    <w:p w14:paraId="6E48405F" w14:textId="77777777" w:rsidR="00EB7EDC" w:rsidRPr="00017217" w:rsidRDefault="00EB7EDC" w:rsidP="00B24098">
      <w:pPr>
        <w:ind w:left="2160" w:hanging="2160"/>
      </w:pPr>
    </w:p>
    <w:p w14:paraId="31F6C1C2" w14:textId="0CF7AF28" w:rsidR="00EB7EDC" w:rsidRPr="00017217" w:rsidRDefault="00EB7EDC" w:rsidP="00EB7EDC">
      <w:pPr>
        <w:jc w:val="center"/>
        <w:rPr>
          <w:b/>
          <w:bCs/>
          <w:u w:val="single"/>
        </w:rPr>
      </w:pPr>
      <w:r w:rsidRPr="00017217">
        <w:rPr>
          <w:b/>
          <w:bCs/>
          <w:u w:val="single"/>
        </w:rPr>
        <w:t>**Between 13:30 and 14:45, non-clinical staff have training in how to raise concerns (SBAR/RSVP)</w:t>
      </w:r>
      <w:r w:rsidR="0082066A" w:rsidRPr="00017217">
        <w:rPr>
          <w:b/>
          <w:bCs/>
          <w:u w:val="single"/>
        </w:rPr>
        <w:t xml:space="preserve">.  Between </w:t>
      </w:r>
      <w:r w:rsidRPr="00017217">
        <w:rPr>
          <w:b/>
          <w:bCs/>
          <w:u w:val="single"/>
        </w:rPr>
        <w:t>15:15 to 16:50, non-clinical staff have MEOWS Chart/escalation simulations**</w:t>
      </w:r>
    </w:p>
    <w:p w14:paraId="2A3D6944" w14:textId="77777777" w:rsidR="00EB7EDC" w:rsidRPr="00017217" w:rsidRDefault="00EB7EDC" w:rsidP="0082066A"/>
    <w:p w14:paraId="6773DE22" w14:textId="5A1BDF3D" w:rsidR="00EB7EDC" w:rsidRPr="00017217" w:rsidRDefault="00EB7EDC" w:rsidP="00B24098">
      <w:pPr>
        <w:ind w:left="2160" w:hanging="2160"/>
      </w:pPr>
      <w:r w:rsidRPr="00017217">
        <w:t>16:30 – 16:50</w:t>
      </w:r>
      <w:r w:rsidRPr="00017217">
        <w:tab/>
        <w:t>Whole group: Day 2 recap</w:t>
      </w:r>
    </w:p>
    <w:p w14:paraId="7D6D222A" w14:textId="5EC4B0FF" w:rsidR="00EB7EDC" w:rsidRPr="00017217" w:rsidRDefault="00EB7EDC" w:rsidP="00B24098">
      <w:pPr>
        <w:ind w:left="2160" w:hanging="2160"/>
      </w:pPr>
    </w:p>
    <w:p w14:paraId="3AC71DB3" w14:textId="3AD5296A" w:rsidR="00EB7EDC" w:rsidRDefault="00EB7EDC" w:rsidP="00B24098">
      <w:pPr>
        <w:ind w:left="2160" w:hanging="2160"/>
      </w:pPr>
      <w:r w:rsidRPr="00017217">
        <w:t>16:50 – 17:00</w:t>
      </w:r>
      <w:r w:rsidRPr="00017217">
        <w:tab/>
        <w:t>Whole group: Day 2 close</w:t>
      </w:r>
    </w:p>
    <w:sectPr w:rsidR="00EB7EDC" w:rsidSect="00550EF9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9F4F4" w14:textId="77777777" w:rsidR="00E20EFC" w:rsidRDefault="00E20EFC" w:rsidP="00B24098">
      <w:r>
        <w:separator/>
      </w:r>
    </w:p>
  </w:endnote>
  <w:endnote w:type="continuationSeparator" w:id="0">
    <w:p w14:paraId="36EEE665" w14:textId="77777777" w:rsidR="00E20EFC" w:rsidRDefault="00E20EFC" w:rsidP="00B2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1489E" w14:textId="77777777" w:rsidR="00E20EFC" w:rsidRDefault="00E20EFC" w:rsidP="00B24098">
      <w:r>
        <w:separator/>
      </w:r>
    </w:p>
  </w:footnote>
  <w:footnote w:type="continuationSeparator" w:id="0">
    <w:p w14:paraId="15D6C2C6" w14:textId="77777777" w:rsidR="00E20EFC" w:rsidRDefault="00E20EFC" w:rsidP="00B24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6710A7"/>
    <w:multiLevelType w:val="hybridMultilevel"/>
    <w:tmpl w:val="93F0EF22"/>
    <w:lvl w:ilvl="0" w:tplc="F1A2905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166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098"/>
    <w:rsid w:val="00017217"/>
    <w:rsid w:val="00034AEC"/>
    <w:rsid w:val="00042CAA"/>
    <w:rsid w:val="00070F42"/>
    <w:rsid w:val="00096935"/>
    <w:rsid w:val="000969B8"/>
    <w:rsid w:val="000A22B8"/>
    <w:rsid w:val="000B254D"/>
    <w:rsid w:val="000C5B29"/>
    <w:rsid w:val="000E18BF"/>
    <w:rsid w:val="000E6A94"/>
    <w:rsid w:val="000F3679"/>
    <w:rsid w:val="001051EB"/>
    <w:rsid w:val="00105966"/>
    <w:rsid w:val="00130A58"/>
    <w:rsid w:val="001322A2"/>
    <w:rsid w:val="00142F78"/>
    <w:rsid w:val="00186C89"/>
    <w:rsid w:val="0019094E"/>
    <w:rsid w:val="001A6EEB"/>
    <w:rsid w:val="001B0C07"/>
    <w:rsid w:val="001B4CE2"/>
    <w:rsid w:val="001C3558"/>
    <w:rsid w:val="001E208B"/>
    <w:rsid w:val="001E5D22"/>
    <w:rsid w:val="001F7998"/>
    <w:rsid w:val="00213B31"/>
    <w:rsid w:val="0022162F"/>
    <w:rsid w:val="00252DB3"/>
    <w:rsid w:val="00282937"/>
    <w:rsid w:val="0029245D"/>
    <w:rsid w:val="002D178C"/>
    <w:rsid w:val="002D62CE"/>
    <w:rsid w:val="002E0AF0"/>
    <w:rsid w:val="002E7071"/>
    <w:rsid w:val="00303FD3"/>
    <w:rsid w:val="00323199"/>
    <w:rsid w:val="0033099D"/>
    <w:rsid w:val="00331106"/>
    <w:rsid w:val="00334E5C"/>
    <w:rsid w:val="00343DF9"/>
    <w:rsid w:val="0035371B"/>
    <w:rsid w:val="00361924"/>
    <w:rsid w:val="00373A31"/>
    <w:rsid w:val="003820A9"/>
    <w:rsid w:val="003C644F"/>
    <w:rsid w:val="003F2FAF"/>
    <w:rsid w:val="00402F78"/>
    <w:rsid w:val="004140C9"/>
    <w:rsid w:val="00465371"/>
    <w:rsid w:val="00480B03"/>
    <w:rsid w:val="00481430"/>
    <w:rsid w:val="004A1970"/>
    <w:rsid w:val="004A3865"/>
    <w:rsid w:val="004C2481"/>
    <w:rsid w:val="004E0F29"/>
    <w:rsid w:val="004F0870"/>
    <w:rsid w:val="004F0AFD"/>
    <w:rsid w:val="00524FCA"/>
    <w:rsid w:val="00550EF9"/>
    <w:rsid w:val="005572A8"/>
    <w:rsid w:val="005707E0"/>
    <w:rsid w:val="00572D88"/>
    <w:rsid w:val="00580786"/>
    <w:rsid w:val="00580E36"/>
    <w:rsid w:val="0058691B"/>
    <w:rsid w:val="005A7FAD"/>
    <w:rsid w:val="005C5569"/>
    <w:rsid w:val="005C5EFC"/>
    <w:rsid w:val="00633CB1"/>
    <w:rsid w:val="00635054"/>
    <w:rsid w:val="00635EBF"/>
    <w:rsid w:val="006370F9"/>
    <w:rsid w:val="006405FF"/>
    <w:rsid w:val="00655192"/>
    <w:rsid w:val="006729BF"/>
    <w:rsid w:val="00677F55"/>
    <w:rsid w:val="006A1441"/>
    <w:rsid w:val="006B7347"/>
    <w:rsid w:val="006C7611"/>
    <w:rsid w:val="006D4C63"/>
    <w:rsid w:val="006E5B58"/>
    <w:rsid w:val="006E7E20"/>
    <w:rsid w:val="00733E68"/>
    <w:rsid w:val="00741A00"/>
    <w:rsid w:val="00773CD5"/>
    <w:rsid w:val="00783D3A"/>
    <w:rsid w:val="007922DA"/>
    <w:rsid w:val="007A57D9"/>
    <w:rsid w:val="007B6D46"/>
    <w:rsid w:val="007C7DA7"/>
    <w:rsid w:val="007E1814"/>
    <w:rsid w:val="007E5629"/>
    <w:rsid w:val="00812E8A"/>
    <w:rsid w:val="0082066A"/>
    <w:rsid w:val="00835336"/>
    <w:rsid w:val="00835837"/>
    <w:rsid w:val="00852C3B"/>
    <w:rsid w:val="00853BF3"/>
    <w:rsid w:val="0088195B"/>
    <w:rsid w:val="008830F8"/>
    <w:rsid w:val="00884504"/>
    <w:rsid w:val="00894C6D"/>
    <w:rsid w:val="00895C1E"/>
    <w:rsid w:val="008971FC"/>
    <w:rsid w:val="008A4CA7"/>
    <w:rsid w:val="008D110C"/>
    <w:rsid w:val="008D1ED4"/>
    <w:rsid w:val="008D55F2"/>
    <w:rsid w:val="008D7F3A"/>
    <w:rsid w:val="008F2EC5"/>
    <w:rsid w:val="00912FFD"/>
    <w:rsid w:val="009308EF"/>
    <w:rsid w:val="00940530"/>
    <w:rsid w:val="00953180"/>
    <w:rsid w:val="00966BC2"/>
    <w:rsid w:val="009A3A35"/>
    <w:rsid w:val="009A7284"/>
    <w:rsid w:val="009A771F"/>
    <w:rsid w:val="00A25242"/>
    <w:rsid w:val="00A575F0"/>
    <w:rsid w:val="00A57D92"/>
    <w:rsid w:val="00A62B63"/>
    <w:rsid w:val="00A703A5"/>
    <w:rsid w:val="00AA24D6"/>
    <w:rsid w:val="00AC24A9"/>
    <w:rsid w:val="00AE39BF"/>
    <w:rsid w:val="00AE72A4"/>
    <w:rsid w:val="00AF5C05"/>
    <w:rsid w:val="00B0150C"/>
    <w:rsid w:val="00B01FA0"/>
    <w:rsid w:val="00B046EE"/>
    <w:rsid w:val="00B11F71"/>
    <w:rsid w:val="00B24098"/>
    <w:rsid w:val="00B477D2"/>
    <w:rsid w:val="00B72DDF"/>
    <w:rsid w:val="00B92587"/>
    <w:rsid w:val="00BB1FDD"/>
    <w:rsid w:val="00BC73E0"/>
    <w:rsid w:val="00BD7B95"/>
    <w:rsid w:val="00BE4E89"/>
    <w:rsid w:val="00BE6198"/>
    <w:rsid w:val="00C02E97"/>
    <w:rsid w:val="00C049EF"/>
    <w:rsid w:val="00C41012"/>
    <w:rsid w:val="00C6757B"/>
    <w:rsid w:val="00C87E2D"/>
    <w:rsid w:val="00CA2D8F"/>
    <w:rsid w:val="00CA31FF"/>
    <w:rsid w:val="00CA6F24"/>
    <w:rsid w:val="00CB7464"/>
    <w:rsid w:val="00CC0ADA"/>
    <w:rsid w:val="00CD4AF7"/>
    <w:rsid w:val="00CD7F37"/>
    <w:rsid w:val="00D02A46"/>
    <w:rsid w:val="00D0300C"/>
    <w:rsid w:val="00D261FE"/>
    <w:rsid w:val="00D550F6"/>
    <w:rsid w:val="00D67A19"/>
    <w:rsid w:val="00D92EC5"/>
    <w:rsid w:val="00DA5B0C"/>
    <w:rsid w:val="00DA7560"/>
    <w:rsid w:val="00DB42EF"/>
    <w:rsid w:val="00DC2496"/>
    <w:rsid w:val="00DD19C0"/>
    <w:rsid w:val="00DF5FEB"/>
    <w:rsid w:val="00E16E7E"/>
    <w:rsid w:val="00E1738F"/>
    <w:rsid w:val="00E20EFC"/>
    <w:rsid w:val="00E23B09"/>
    <w:rsid w:val="00E806D8"/>
    <w:rsid w:val="00EA5799"/>
    <w:rsid w:val="00EA6400"/>
    <w:rsid w:val="00EB422E"/>
    <w:rsid w:val="00EB7EDC"/>
    <w:rsid w:val="00EC22E0"/>
    <w:rsid w:val="00EC543F"/>
    <w:rsid w:val="00EC62DC"/>
    <w:rsid w:val="00F11BC2"/>
    <w:rsid w:val="00F32798"/>
    <w:rsid w:val="00F41AC0"/>
    <w:rsid w:val="00F44235"/>
    <w:rsid w:val="00F5142C"/>
    <w:rsid w:val="00F97E29"/>
    <w:rsid w:val="00FA5566"/>
    <w:rsid w:val="00FB03AC"/>
    <w:rsid w:val="00FC7ABE"/>
    <w:rsid w:val="00FF1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16D9"/>
  <w14:defaultImageDpi w14:val="32767"/>
  <w15:chartTrackingRefBased/>
  <w15:docId w15:val="{9A814291-72B8-6B44-8038-FBC3C985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0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098"/>
  </w:style>
  <w:style w:type="paragraph" w:styleId="Footer">
    <w:name w:val="footer"/>
    <w:basedOn w:val="Normal"/>
    <w:link w:val="FooterChar"/>
    <w:uiPriority w:val="99"/>
    <w:unhideWhenUsed/>
    <w:rsid w:val="00B240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098"/>
  </w:style>
  <w:style w:type="paragraph" w:styleId="ListParagraph">
    <w:name w:val="List Paragraph"/>
    <w:basedOn w:val="Normal"/>
    <w:uiPriority w:val="34"/>
    <w:qFormat/>
    <w:rsid w:val="00820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9D2AB-1E34-49BA-A2CB-69A41D850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D39C15-3142-468D-A4C1-BD3BC5BDED05}">
  <ds:schemaRefs>
    <ds:schemaRef ds:uri="http://schemas.microsoft.com/office/2006/metadata/properties"/>
    <ds:schemaRef ds:uri="http://schemas.microsoft.com/office/infopath/2007/PartnerControls"/>
    <ds:schemaRef ds:uri="02618673-4480-4f69-8c87-344afbadf7c2"/>
    <ds:schemaRef ds:uri="940c0d3d-716a-486e-bd58-eeaa1edf8546"/>
  </ds:schemaRefs>
</ds:datastoreItem>
</file>

<file path=customXml/itemProps3.xml><?xml version="1.0" encoding="utf-8"?>
<ds:datastoreItem xmlns:ds="http://schemas.openxmlformats.org/officeDocument/2006/customXml" ds:itemID="{C80459FA-96DE-4ACA-9FB4-CD51EECAF2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Monk</dc:creator>
  <cp:keywords/>
  <dc:description/>
  <cp:lastModifiedBy>Whyte, Sonia</cp:lastModifiedBy>
  <cp:revision>6</cp:revision>
  <dcterms:created xsi:type="dcterms:W3CDTF">2022-10-15T15:11:00Z</dcterms:created>
  <dcterms:modified xsi:type="dcterms:W3CDTF">2024-11-19T14:23:00Z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</Properties>
</file>